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70950" w14:textId="77777777" w:rsidR="008E45DD" w:rsidRPr="00545507" w:rsidRDefault="008E45DD" w:rsidP="008E45DD">
      <w:pPr>
        <w:pStyle w:val="ac"/>
        <w:jc w:val="center"/>
        <w:rPr>
          <w:noProof w:val="0"/>
          <w:sz w:val="28"/>
          <w:szCs w:val="28"/>
        </w:rPr>
      </w:pPr>
      <w:r w:rsidRPr="00545507">
        <w:rPr>
          <w:noProof w:val="0"/>
          <w:sz w:val="28"/>
          <w:szCs w:val="28"/>
        </w:rPr>
        <w:t xml:space="preserve">Інформація </w:t>
      </w:r>
    </w:p>
    <w:p w14:paraId="427D2FE8" w14:textId="77777777" w:rsidR="008E45DD" w:rsidRPr="00545507" w:rsidRDefault="008E45DD" w:rsidP="008E45DD">
      <w:pPr>
        <w:pStyle w:val="ac"/>
        <w:jc w:val="center"/>
        <w:rPr>
          <w:noProof w:val="0"/>
          <w:sz w:val="28"/>
          <w:szCs w:val="28"/>
        </w:rPr>
      </w:pPr>
      <w:r w:rsidRPr="00545507">
        <w:rPr>
          <w:noProof w:val="0"/>
          <w:sz w:val="28"/>
          <w:szCs w:val="28"/>
        </w:rPr>
        <w:t xml:space="preserve">про стан організації роботи зі зверненнями громадян </w:t>
      </w:r>
    </w:p>
    <w:p w14:paraId="57A3BC0F" w14:textId="22FA3EAF" w:rsidR="008E45DD" w:rsidRPr="00545507" w:rsidRDefault="008E45DD" w:rsidP="008E45DD">
      <w:pPr>
        <w:pStyle w:val="ac"/>
        <w:jc w:val="center"/>
        <w:rPr>
          <w:b w:val="0"/>
          <w:noProof w:val="0"/>
          <w:sz w:val="28"/>
          <w:szCs w:val="28"/>
        </w:rPr>
      </w:pPr>
      <w:r w:rsidRPr="00545507">
        <w:rPr>
          <w:noProof w:val="0"/>
          <w:sz w:val="28"/>
          <w:szCs w:val="28"/>
        </w:rPr>
        <w:t xml:space="preserve">у ГУС у Донецькій області у </w:t>
      </w:r>
      <w:r>
        <w:rPr>
          <w:noProof w:val="0"/>
          <w:sz w:val="28"/>
          <w:szCs w:val="28"/>
        </w:rPr>
        <w:t>І півріччі 2026 року</w:t>
      </w:r>
    </w:p>
    <w:p w14:paraId="18C28F74" w14:textId="507CCB72" w:rsidR="005C0C44" w:rsidRPr="00863281" w:rsidRDefault="005C0C44" w:rsidP="005C0C44">
      <w:pPr>
        <w:tabs>
          <w:tab w:val="left" w:pos="5103"/>
        </w:tabs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CD99164" w14:textId="61E1660C" w:rsidR="001A5B26" w:rsidRPr="00863281" w:rsidRDefault="001A5B26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І півріччя 202</w:t>
      </w:r>
      <w:r w:rsidR="00474846"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до ГУС у Донецькій області надійшло </w:t>
      </w:r>
      <w:r w:rsidR="00474846"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звернен</w:t>
      </w:r>
      <w:r w:rsidR="00474846"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AB8C76" w14:textId="77777777" w:rsidR="001A5B26" w:rsidRPr="00863281" w:rsidRDefault="001A5B26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 звернення надійшли безпосередньо від громадян електронною поштою.</w:t>
      </w:r>
    </w:p>
    <w:p w14:paraId="4D384A42" w14:textId="77777777" w:rsidR="001A5B26" w:rsidRPr="00863281" w:rsidRDefault="001A5B26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Колективних та повторних звернень не зафіксовано.</w:t>
      </w:r>
    </w:p>
    <w:p w14:paraId="03859315" w14:textId="14F751FF" w:rsidR="001A5B26" w:rsidRPr="00863281" w:rsidRDefault="001A5B26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 громадян, які зверталися, двоє </w:t>
      </w:r>
      <w:r w:rsidR="00BF3E4A"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державні службовці</w:t>
      </w:r>
      <w:r w:rsidR="00E47F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3E4A"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996" w:rsidRPr="00E47FD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</w:t>
      </w:r>
      <w:r w:rsidR="00BF3E4A" w:rsidRPr="00E4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F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внутрішньо переміщен</w:t>
      </w:r>
      <w:r w:rsidR="00A70996" w:rsidRPr="00E4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4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</w:t>
      </w:r>
      <w:r w:rsidR="00A70996" w:rsidRPr="00E47FDF">
        <w:rPr>
          <w:rFonts w:ascii="Times New Roman" w:eastAsia="Times New Roman" w:hAnsi="Times New Roman" w:cs="Times New Roman"/>
          <w:sz w:val="28"/>
          <w:szCs w:val="28"/>
          <w:lang w:eastAsia="ru-RU"/>
        </w:rPr>
        <w:t>а (зверталась двічі</w:t>
      </w:r>
      <w:r w:rsidR="00E47FDF" w:rsidRPr="00E4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різних питань</w:t>
      </w:r>
      <w:r w:rsidR="00A70996" w:rsidRPr="00E47F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3E4A" w:rsidRPr="00E47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0996" w:rsidRPr="00E47FD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F3E4A" w:rsidRPr="00E47FDF">
        <w:rPr>
          <w:rFonts w:ascii="Times New Roman" w:eastAsia="Times New Roman" w:hAnsi="Times New Roman" w:cs="Times New Roman"/>
          <w:sz w:val="28"/>
          <w:szCs w:val="28"/>
          <w:lang w:eastAsia="ru-RU"/>
        </w:rPr>
        <w:t>сі інші не зазначили категорію та свій соціально-професійний статус.</w:t>
      </w:r>
    </w:p>
    <w:p w14:paraId="36683C95" w14:textId="2B72359C" w:rsidR="001A5B26" w:rsidRPr="00863281" w:rsidRDefault="00A70996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F3E4A"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сі</w:t>
      </w:r>
      <w:r w:rsidR="001A5B26"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звернен</w:t>
      </w:r>
      <w:r w:rsidR="00BF3E4A"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1A5B26"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E4A"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стосувалися діяльності центральних органів виконавчої влади. П'ять звернень порушували кадрові питання, три –</w:t>
      </w:r>
      <w:r w:rsidR="00E0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питань</w:t>
      </w:r>
      <w:r w:rsidR="00BF3E4A"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надання статистичної інформації.</w:t>
      </w:r>
    </w:p>
    <w:p w14:paraId="57E9038F" w14:textId="77777777" w:rsidR="001A5B26" w:rsidRPr="00863281" w:rsidRDefault="001A5B26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 звернень громадян 100% складають заяви. Скарг та пропозицій не надходило.</w:t>
      </w:r>
    </w:p>
    <w:p w14:paraId="213A6037" w14:textId="6D16E4DB" w:rsidR="001A5B26" w:rsidRPr="00863281" w:rsidRDefault="001A5B26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результатами розгляду </w:t>
      </w:r>
      <w:r w:rsidR="00BF3E4A"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шість</w:t>
      </w:r>
      <w:r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звернен</w:t>
      </w:r>
      <w:r w:rsidR="00BF3E4A"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вирішено позитивно</w:t>
      </w:r>
      <w:r w:rsidR="00BF3E4A"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одне </w:t>
      </w:r>
      <w:r w:rsidR="00E00E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F3E4A"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дано роз'яснення, одне </w:t>
      </w:r>
      <w:r w:rsidR="00E0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F3E4A"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стадії розгляду</w:t>
      </w:r>
      <w:r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89DA99" w14:textId="77777777" w:rsidR="001A5B26" w:rsidRPr="00863281" w:rsidRDefault="001A5B26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метою забезпечення реалізації конституційного права громадян на звернення ГУС у Донецькій області проводило відповідну роботу щодо належної організації розгляду звернень громадян і вирішення порушених ними питань.</w:t>
      </w:r>
    </w:p>
    <w:p w14:paraId="5E93F765" w14:textId="4FE3CDF7" w:rsidR="001A5B26" w:rsidRPr="00863281" w:rsidRDefault="001A5B26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постанови Кабінету Міністрів України від 24</w:t>
      </w:r>
      <w:r w:rsidR="0092186D"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 2009</w:t>
      </w:r>
      <w:r w:rsidR="0092186D"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№ 630 "Про затвердження Методики оцінювання рівня організації роботи із зверненнями громадян в органах виконавчої влади" (зі змінами) у ГУС у Донецькій області забезпечена робота телефонної "гарячої лінії".</w:t>
      </w:r>
    </w:p>
    <w:p w14:paraId="6D86D965" w14:textId="77777777" w:rsidR="001A5B26" w:rsidRPr="00863281" w:rsidRDefault="001A5B26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вебсайті ГУС у Донецькій області актуалізовано інформацію щодо стану роботи зі зверненнями громадян.</w:t>
      </w:r>
    </w:p>
    <w:p w14:paraId="694EF39F" w14:textId="77777777" w:rsidR="001A5B26" w:rsidRPr="00863281" w:rsidRDefault="001A5B26" w:rsidP="001A5B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звітному періоді з метою додержання виконання контрольних термінів документів працівники відділу документального забезпечення та контролю виконання ГУС у Донецькій області постійно здійснювали випереджувальний моніторинг.</w:t>
      </w:r>
    </w:p>
    <w:p w14:paraId="701F9A81" w14:textId="3B5060FA" w:rsidR="005217DD" w:rsidRPr="008E45DD" w:rsidRDefault="001A5B26" w:rsidP="008E45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Робота зі зверненнями громадян знаходиться на постійному контролі у керівництва ГУС у Донецькій області.</w:t>
      </w:r>
      <w:bookmarkStart w:id="0" w:name="_GoBack"/>
      <w:bookmarkEnd w:id="0"/>
    </w:p>
    <w:sectPr w:rsidR="005217DD" w:rsidRPr="008E45DD" w:rsidSect="0092186D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3A281" w14:textId="77777777" w:rsidR="0095389A" w:rsidRDefault="0095389A" w:rsidP="0092186D">
      <w:pPr>
        <w:spacing w:after="0" w:line="240" w:lineRule="auto"/>
      </w:pPr>
      <w:r>
        <w:separator/>
      </w:r>
    </w:p>
  </w:endnote>
  <w:endnote w:type="continuationSeparator" w:id="0">
    <w:p w14:paraId="2B9C328C" w14:textId="77777777" w:rsidR="0095389A" w:rsidRDefault="0095389A" w:rsidP="0092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CF1E7" w14:textId="77777777" w:rsidR="0095389A" w:rsidRDefault="0095389A" w:rsidP="0092186D">
      <w:pPr>
        <w:spacing w:after="0" w:line="240" w:lineRule="auto"/>
      </w:pPr>
      <w:r>
        <w:separator/>
      </w:r>
    </w:p>
  </w:footnote>
  <w:footnote w:type="continuationSeparator" w:id="0">
    <w:p w14:paraId="0BD08189" w14:textId="77777777" w:rsidR="0095389A" w:rsidRDefault="0095389A" w:rsidP="0092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0722843"/>
      <w:docPartObj>
        <w:docPartGallery w:val="Page Numbers (Top of Page)"/>
        <w:docPartUnique/>
      </w:docPartObj>
    </w:sdtPr>
    <w:sdtEndPr/>
    <w:sdtContent>
      <w:p w14:paraId="0570451B" w14:textId="107028C1" w:rsidR="0092186D" w:rsidRDefault="009218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601450" w14:textId="77777777" w:rsidR="0092186D" w:rsidRDefault="0092186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DD"/>
    <w:rsid w:val="00001E24"/>
    <w:rsid w:val="000146F6"/>
    <w:rsid w:val="00015841"/>
    <w:rsid w:val="000C7C41"/>
    <w:rsid w:val="00154240"/>
    <w:rsid w:val="00194E9D"/>
    <w:rsid w:val="001A5B26"/>
    <w:rsid w:val="001B7799"/>
    <w:rsid w:val="001C0A7F"/>
    <w:rsid w:val="00223B00"/>
    <w:rsid w:val="00231A88"/>
    <w:rsid w:val="00244BB3"/>
    <w:rsid w:val="0025744D"/>
    <w:rsid w:val="00297BCB"/>
    <w:rsid w:val="002A7EAE"/>
    <w:rsid w:val="002E652B"/>
    <w:rsid w:val="0033622D"/>
    <w:rsid w:val="003A5871"/>
    <w:rsid w:val="003D019A"/>
    <w:rsid w:val="004154BC"/>
    <w:rsid w:val="00431125"/>
    <w:rsid w:val="00432DB1"/>
    <w:rsid w:val="00455ADA"/>
    <w:rsid w:val="00474846"/>
    <w:rsid w:val="00483E87"/>
    <w:rsid w:val="005217DD"/>
    <w:rsid w:val="005433CD"/>
    <w:rsid w:val="00557B56"/>
    <w:rsid w:val="005633EE"/>
    <w:rsid w:val="00580093"/>
    <w:rsid w:val="005C0C44"/>
    <w:rsid w:val="005E741C"/>
    <w:rsid w:val="005F5C58"/>
    <w:rsid w:val="005F6DF7"/>
    <w:rsid w:val="00633775"/>
    <w:rsid w:val="0073012F"/>
    <w:rsid w:val="007342D3"/>
    <w:rsid w:val="00766964"/>
    <w:rsid w:val="007D230B"/>
    <w:rsid w:val="007E2FC5"/>
    <w:rsid w:val="00863281"/>
    <w:rsid w:val="00884D31"/>
    <w:rsid w:val="008B491D"/>
    <w:rsid w:val="008E45DD"/>
    <w:rsid w:val="0092186D"/>
    <w:rsid w:val="0095389A"/>
    <w:rsid w:val="009A59F4"/>
    <w:rsid w:val="00A07607"/>
    <w:rsid w:val="00A56EB6"/>
    <w:rsid w:val="00A662A3"/>
    <w:rsid w:val="00A70996"/>
    <w:rsid w:val="00AB4EFD"/>
    <w:rsid w:val="00AC2FF1"/>
    <w:rsid w:val="00AC5ECC"/>
    <w:rsid w:val="00AF5262"/>
    <w:rsid w:val="00B234B9"/>
    <w:rsid w:val="00B60EFD"/>
    <w:rsid w:val="00BF3E4A"/>
    <w:rsid w:val="00C06964"/>
    <w:rsid w:val="00C20F9E"/>
    <w:rsid w:val="00C54BBC"/>
    <w:rsid w:val="00C61B68"/>
    <w:rsid w:val="00CF4459"/>
    <w:rsid w:val="00D51EA0"/>
    <w:rsid w:val="00D52711"/>
    <w:rsid w:val="00D52E66"/>
    <w:rsid w:val="00DB17A9"/>
    <w:rsid w:val="00E007C7"/>
    <w:rsid w:val="00E00EB7"/>
    <w:rsid w:val="00E47FDF"/>
    <w:rsid w:val="00E54648"/>
    <w:rsid w:val="00EC7D9B"/>
    <w:rsid w:val="00EF780F"/>
    <w:rsid w:val="00FA76E9"/>
    <w:rsid w:val="00FC2B67"/>
    <w:rsid w:val="00FD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93BA"/>
  <w15:chartTrackingRefBased/>
  <w15:docId w15:val="{8E579232-92C4-415C-A53D-B1DDD0DC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31125"/>
    <w:rPr>
      <w:color w:val="0000FF"/>
      <w:u w:val="single"/>
    </w:rPr>
  </w:style>
  <w:style w:type="paragraph" w:styleId="a4">
    <w:name w:val="Body Text"/>
    <w:basedOn w:val="a"/>
    <w:link w:val="a5"/>
    <w:rsid w:val="00001E24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character" w:customStyle="1" w:styleId="a5">
    <w:name w:val="Основний текст Знак"/>
    <w:basedOn w:val="a0"/>
    <w:link w:val="a4"/>
    <w:rsid w:val="00001E24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paragraph" w:styleId="a6">
    <w:name w:val="Body Text First Indent"/>
    <w:basedOn w:val="a4"/>
    <w:link w:val="a7"/>
    <w:uiPriority w:val="99"/>
    <w:semiHidden/>
    <w:unhideWhenUsed/>
    <w:rsid w:val="001A5B26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noProof w:val="0"/>
      <w:sz w:val="22"/>
      <w:szCs w:val="22"/>
      <w:lang w:val="uk-UA" w:eastAsia="en-US"/>
    </w:rPr>
  </w:style>
  <w:style w:type="character" w:customStyle="1" w:styleId="a7">
    <w:name w:val="Червоний рядок Знак"/>
    <w:basedOn w:val="a5"/>
    <w:link w:val="a6"/>
    <w:uiPriority w:val="99"/>
    <w:semiHidden/>
    <w:rsid w:val="001A5B26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921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2186D"/>
  </w:style>
  <w:style w:type="paragraph" w:styleId="aa">
    <w:name w:val="footer"/>
    <w:basedOn w:val="a"/>
    <w:link w:val="ab"/>
    <w:uiPriority w:val="99"/>
    <w:unhideWhenUsed/>
    <w:rsid w:val="00921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2186D"/>
  </w:style>
  <w:style w:type="paragraph" w:styleId="ac">
    <w:name w:val="caption"/>
    <w:basedOn w:val="a"/>
    <w:next w:val="a"/>
    <w:uiPriority w:val="99"/>
    <w:qFormat/>
    <w:rsid w:val="008E45D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BAAAB-8027-4792-9F8B-6F5B4190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UserKAN04</dc:creator>
  <cp:keywords/>
  <dc:description/>
  <cp:lastModifiedBy>ШАЛАМОВ Сергій Олександрович</cp:lastModifiedBy>
  <cp:revision>3</cp:revision>
  <dcterms:created xsi:type="dcterms:W3CDTF">2026-07-06T13:45:00Z</dcterms:created>
  <dcterms:modified xsi:type="dcterms:W3CDTF">2026-07-06T13:48:00Z</dcterms:modified>
</cp:coreProperties>
</file>